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F339D" w14:textId="77777777" w:rsidR="00E52DB1" w:rsidRDefault="00E52DB1" w:rsidP="0021114E">
      <w:pPr>
        <w:pStyle w:val="MainText"/>
        <w:spacing w:line="240" w:lineRule="auto"/>
        <w:rPr>
          <w:rFonts w:ascii="Arial" w:hAnsi="Arial" w:cs="Arial"/>
          <w:b/>
          <w:sz w:val="28"/>
          <w:szCs w:val="28"/>
        </w:rPr>
      </w:pPr>
    </w:p>
    <w:p w14:paraId="4FB7828D" w14:textId="044767C1" w:rsidR="00E52DB1" w:rsidRDefault="00E52DB1" w:rsidP="0021114E">
      <w:pPr>
        <w:pStyle w:val="MainText"/>
        <w:spacing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52DB1">
        <w:rPr>
          <w:rFonts w:ascii="Arial" w:hAnsi="Arial" w:cs="Arial"/>
          <w:b/>
          <w:sz w:val="28"/>
          <w:szCs w:val="28"/>
        </w:rPr>
        <w:t>LGA Conference and Innovation Zone</w:t>
      </w:r>
    </w:p>
    <w:p w14:paraId="2FD330AD" w14:textId="77777777" w:rsidR="00E52DB1" w:rsidRPr="00E52DB1" w:rsidRDefault="00E52DB1" w:rsidP="0021114E">
      <w:pPr>
        <w:pStyle w:val="MainText"/>
        <w:spacing w:line="240" w:lineRule="auto"/>
        <w:rPr>
          <w:rFonts w:ascii="Arial" w:hAnsi="Arial" w:cs="Arial"/>
          <w:b/>
          <w:sz w:val="28"/>
          <w:szCs w:val="28"/>
        </w:rPr>
      </w:pPr>
    </w:p>
    <w:p w14:paraId="4E183835" w14:textId="77777777" w:rsidR="00E52DB1" w:rsidRDefault="00E52DB1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40F2534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64130C49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9CB48E6" w14:textId="77777777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>For discussion</w:t>
      </w:r>
      <w:r w:rsidR="00551437">
        <w:rPr>
          <w:rFonts w:ascii="Arial" w:hAnsi="Arial" w:cs="Arial"/>
          <w:szCs w:val="22"/>
        </w:rPr>
        <w:t xml:space="preserve"> and direction</w:t>
      </w:r>
      <w:r w:rsidR="000B4217">
        <w:rPr>
          <w:rFonts w:ascii="Arial" w:hAnsi="Arial" w:cs="Arial"/>
          <w:szCs w:val="22"/>
        </w:rPr>
        <w:t>.</w:t>
      </w:r>
    </w:p>
    <w:p w14:paraId="16B88D7A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11846B4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5B5D48DF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4C178EB" w14:textId="77777777" w:rsidR="00C56860" w:rsidRPr="0021114E" w:rsidRDefault="007C74FA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For the second year running</w:t>
      </w:r>
      <w:r w:rsidR="00DD4250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an Innovation Zone was run at the LGA conference. </w:t>
      </w:r>
      <w:r w:rsidR="00BE45AD">
        <w:rPr>
          <w:rFonts w:ascii="Arial" w:hAnsi="Arial" w:cs="Arial"/>
          <w:szCs w:val="22"/>
        </w:rPr>
        <w:t>Cllr Peter Fleming</w:t>
      </w:r>
      <w:r w:rsidR="000B4217">
        <w:rPr>
          <w:rFonts w:ascii="Arial" w:hAnsi="Arial" w:cs="Arial"/>
          <w:szCs w:val="22"/>
        </w:rPr>
        <w:t xml:space="preserve">, </w:t>
      </w:r>
      <w:r w:rsidR="00BE45AD">
        <w:rPr>
          <w:rFonts w:ascii="Arial" w:hAnsi="Arial" w:cs="Arial"/>
          <w:szCs w:val="22"/>
        </w:rPr>
        <w:t>other Board members</w:t>
      </w:r>
      <w:r w:rsidR="00194066">
        <w:rPr>
          <w:rFonts w:ascii="Arial" w:hAnsi="Arial" w:cs="Arial"/>
          <w:szCs w:val="22"/>
        </w:rPr>
        <w:t xml:space="preserve"> </w:t>
      </w:r>
      <w:r w:rsidR="000B4217">
        <w:rPr>
          <w:rFonts w:ascii="Arial" w:hAnsi="Arial" w:cs="Arial"/>
          <w:szCs w:val="22"/>
        </w:rPr>
        <w:t xml:space="preserve">and many other </w:t>
      </w:r>
      <w:proofErr w:type="gramStart"/>
      <w:r w:rsidR="000B4217">
        <w:rPr>
          <w:rFonts w:ascii="Arial" w:hAnsi="Arial" w:cs="Arial"/>
          <w:szCs w:val="22"/>
        </w:rPr>
        <w:t>councils</w:t>
      </w:r>
      <w:proofErr w:type="gramEnd"/>
      <w:r w:rsidR="000B4217">
        <w:rPr>
          <w:rFonts w:ascii="Arial" w:hAnsi="Arial" w:cs="Arial"/>
          <w:szCs w:val="22"/>
        </w:rPr>
        <w:t xml:space="preserve"> </w:t>
      </w:r>
      <w:r w:rsidR="00194066">
        <w:rPr>
          <w:rFonts w:ascii="Arial" w:hAnsi="Arial" w:cs="Arial"/>
          <w:szCs w:val="22"/>
        </w:rPr>
        <w:t>participated extensively</w:t>
      </w:r>
      <w:r w:rsidR="000B4217">
        <w:rPr>
          <w:rFonts w:ascii="Arial" w:hAnsi="Arial" w:cs="Arial"/>
          <w:szCs w:val="22"/>
        </w:rPr>
        <w:t xml:space="preserve"> in the Zone’s programme</w:t>
      </w:r>
      <w:r w:rsidR="00194066">
        <w:rPr>
          <w:rFonts w:ascii="Arial" w:hAnsi="Arial" w:cs="Arial"/>
          <w:szCs w:val="22"/>
        </w:rPr>
        <w:t xml:space="preserve">. Cllr Fleming will </w:t>
      </w:r>
      <w:r w:rsidR="000B4217">
        <w:rPr>
          <w:rFonts w:ascii="Arial" w:hAnsi="Arial" w:cs="Arial"/>
          <w:szCs w:val="22"/>
        </w:rPr>
        <w:t xml:space="preserve">provide a </w:t>
      </w:r>
      <w:r w:rsidR="00194066">
        <w:rPr>
          <w:rFonts w:ascii="Arial" w:hAnsi="Arial" w:cs="Arial"/>
          <w:szCs w:val="22"/>
        </w:rPr>
        <w:t>verbal</w:t>
      </w:r>
      <w:r w:rsidR="000B4217">
        <w:rPr>
          <w:rFonts w:ascii="Arial" w:hAnsi="Arial" w:cs="Arial"/>
          <w:szCs w:val="22"/>
        </w:rPr>
        <w:t xml:space="preserve"> report on the Zone to the </w:t>
      </w:r>
      <w:r w:rsidR="00194066">
        <w:rPr>
          <w:rFonts w:ascii="Arial" w:hAnsi="Arial" w:cs="Arial"/>
          <w:szCs w:val="22"/>
        </w:rPr>
        <w:t>Board</w:t>
      </w:r>
      <w:r>
        <w:rPr>
          <w:rFonts w:ascii="Arial" w:hAnsi="Arial" w:cs="Arial"/>
          <w:szCs w:val="22"/>
        </w:rPr>
        <w:t xml:space="preserve"> and</w:t>
      </w:r>
      <w:r w:rsidR="00194066">
        <w:rPr>
          <w:rFonts w:ascii="Arial" w:hAnsi="Arial" w:cs="Arial"/>
          <w:szCs w:val="22"/>
        </w:rPr>
        <w:t xml:space="preserve"> invite discussion</w:t>
      </w:r>
      <w:r>
        <w:rPr>
          <w:rFonts w:ascii="Arial" w:hAnsi="Arial" w:cs="Arial"/>
          <w:szCs w:val="22"/>
        </w:rPr>
        <w:t>.</w:t>
      </w:r>
      <w:r w:rsidR="00194066">
        <w:rPr>
          <w:rFonts w:ascii="Arial" w:hAnsi="Arial" w:cs="Arial"/>
          <w:szCs w:val="22"/>
        </w:rPr>
        <w:t xml:space="preserve"> </w:t>
      </w:r>
      <w:r w:rsidR="00BE45AD">
        <w:rPr>
          <w:rFonts w:ascii="Arial" w:hAnsi="Arial" w:cs="Arial"/>
          <w:sz w:val="21"/>
          <w:szCs w:val="21"/>
          <w:lang w:val="en-US"/>
        </w:rPr>
        <w:t xml:space="preserve">This report </w:t>
      </w:r>
      <w:r w:rsidR="00194066">
        <w:rPr>
          <w:rFonts w:ascii="Arial" w:hAnsi="Arial" w:cs="Arial"/>
          <w:sz w:val="21"/>
          <w:szCs w:val="21"/>
          <w:lang w:val="en-US"/>
        </w:rPr>
        <w:t xml:space="preserve">therefore </w:t>
      </w:r>
      <w:r w:rsidR="00BE45AD">
        <w:rPr>
          <w:rFonts w:ascii="Arial" w:hAnsi="Arial" w:cs="Arial"/>
          <w:sz w:val="21"/>
          <w:szCs w:val="21"/>
          <w:lang w:val="en-US"/>
        </w:rPr>
        <w:t xml:space="preserve">provides Board members </w:t>
      </w:r>
      <w:r w:rsidR="0024065E">
        <w:rPr>
          <w:rFonts w:ascii="Arial" w:hAnsi="Arial" w:cs="Arial"/>
          <w:sz w:val="21"/>
          <w:szCs w:val="21"/>
          <w:lang w:val="en-US"/>
        </w:rPr>
        <w:t xml:space="preserve">with </w:t>
      </w:r>
      <w:r w:rsidR="00BE45AD">
        <w:rPr>
          <w:rFonts w:ascii="Arial" w:hAnsi="Arial" w:cs="Arial"/>
          <w:sz w:val="21"/>
          <w:szCs w:val="21"/>
          <w:lang w:val="en-US"/>
        </w:rPr>
        <w:t xml:space="preserve">key background details </w:t>
      </w:r>
      <w:r w:rsidR="00194066">
        <w:rPr>
          <w:rFonts w:ascii="Arial" w:hAnsi="Arial" w:cs="Arial"/>
          <w:sz w:val="21"/>
          <w:szCs w:val="21"/>
          <w:lang w:val="en-US"/>
        </w:rPr>
        <w:t>to set the context for that discussion.</w:t>
      </w:r>
      <w:r w:rsidR="00FF0E6E">
        <w:rPr>
          <w:rFonts w:ascii="Arial" w:hAnsi="Arial" w:cs="Arial"/>
          <w:szCs w:val="22"/>
        </w:rPr>
        <w:t xml:space="preserve"> </w:t>
      </w:r>
    </w:p>
    <w:p w14:paraId="2D48840C" w14:textId="77777777" w:rsidR="00C56860" w:rsidRPr="0021114E" w:rsidRDefault="00C56860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1FE8E6F" w14:textId="77777777" w:rsidR="000A3935" w:rsidRPr="0021114E" w:rsidRDefault="000A393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DAB1C81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2906D83E" w14:textId="77777777">
        <w:tc>
          <w:tcPr>
            <w:tcW w:w="9157" w:type="dxa"/>
          </w:tcPr>
          <w:p w14:paraId="18715516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4ED9E6C3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1876A268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1A4121E9" w14:textId="77777777" w:rsidR="009C799F" w:rsidRPr="0021114E" w:rsidRDefault="000B4217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Members are asked to note the report and Cllr Fleming’s update.</w:t>
            </w:r>
          </w:p>
          <w:p w14:paraId="4FBEAEFA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614B83A9" w14:textId="77777777" w:rsidR="000A3935" w:rsidRPr="0021114E" w:rsidRDefault="000A3935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06A280F1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3395CCB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AA996E9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623"/>
        <w:gridCol w:w="3483"/>
        <w:gridCol w:w="3181"/>
      </w:tblGrid>
      <w:tr w:rsidR="0024065E" w:rsidRPr="0021114E" w14:paraId="516624CC" w14:textId="77777777" w:rsidTr="0024065E">
        <w:tc>
          <w:tcPr>
            <w:tcW w:w="2623" w:type="dxa"/>
          </w:tcPr>
          <w:p w14:paraId="070F4735" w14:textId="77777777" w:rsidR="0024065E" w:rsidRPr="0021114E" w:rsidRDefault="0024065E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3483" w:type="dxa"/>
          </w:tcPr>
          <w:p w14:paraId="702B7892" w14:textId="77777777" w:rsidR="0024065E" w:rsidRPr="0021114E" w:rsidRDefault="0024065E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Rhian Gladman</w:t>
            </w:r>
            <w:r>
              <w:rPr>
                <w:rFonts w:ascii="Arial" w:hAnsi="Arial" w:cs="Arial"/>
                <w:szCs w:val="22"/>
              </w:rPr>
              <w:tab/>
            </w:r>
          </w:p>
        </w:tc>
        <w:tc>
          <w:tcPr>
            <w:tcW w:w="3181" w:type="dxa"/>
          </w:tcPr>
          <w:p w14:paraId="4EBD5B58" w14:textId="77777777" w:rsidR="0024065E" w:rsidRDefault="0024065E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Vicki Goddard</w:t>
            </w:r>
          </w:p>
        </w:tc>
      </w:tr>
      <w:tr w:rsidR="0024065E" w:rsidRPr="0021114E" w14:paraId="369073BC" w14:textId="77777777" w:rsidTr="0024065E">
        <w:tc>
          <w:tcPr>
            <w:tcW w:w="2623" w:type="dxa"/>
          </w:tcPr>
          <w:p w14:paraId="569E7A2E" w14:textId="77777777" w:rsidR="0024065E" w:rsidRPr="0021114E" w:rsidRDefault="0024065E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3483" w:type="dxa"/>
          </w:tcPr>
          <w:p w14:paraId="18C208E9" w14:textId="77777777" w:rsidR="0024065E" w:rsidRPr="0021114E" w:rsidRDefault="0024065E" w:rsidP="00701612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Programme Manager (Productivity)</w:t>
            </w:r>
          </w:p>
        </w:tc>
        <w:tc>
          <w:tcPr>
            <w:tcW w:w="3181" w:type="dxa"/>
          </w:tcPr>
          <w:p w14:paraId="66DC9015" w14:textId="77777777" w:rsidR="0024065E" w:rsidRDefault="0024065E" w:rsidP="0024065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Improvement Support Adviser</w:t>
            </w:r>
          </w:p>
        </w:tc>
      </w:tr>
      <w:tr w:rsidR="0024065E" w:rsidRPr="0021114E" w14:paraId="2F35A643" w14:textId="77777777" w:rsidTr="0024065E">
        <w:tc>
          <w:tcPr>
            <w:tcW w:w="2623" w:type="dxa"/>
          </w:tcPr>
          <w:p w14:paraId="5EB4C1AC" w14:textId="77777777" w:rsidR="0024065E" w:rsidRPr="0021114E" w:rsidRDefault="0024065E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3483" w:type="dxa"/>
          </w:tcPr>
          <w:p w14:paraId="5776BD2C" w14:textId="77777777" w:rsidR="0024065E" w:rsidRPr="0021114E" w:rsidRDefault="0024065E" w:rsidP="00701612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07795 413947</w:t>
            </w:r>
          </w:p>
        </w:tc>
        <w:tc>
          <w:tcPr>
            <w:tcW w:w="3181" w:type="dxa"/>
          </w:tcPr>
          <w:p w14:paraId="01442B16" w14:textId="77777777" w:rsidR="0024065E" w:rsidRDefault="0024065E" w:rsidP="00701612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0207 664 3078</w:t>
            </w:r>
          </w:p>
        </w:tc>
      </w:tr>
      <w:tr w:rsidR="0024065E" w:rsidRPr="0021114E" w14:paraId="596E6331" w14:textId="77777777" w:rsidTr="0024065E">
        <w:trPr>
          <w:trHeight w:val="507"/>
        </w:trPr>
        <w:tc>
          <w:tcPr>
            <w:tcW w:w="2623" w:type="dxa"/>
          </w:tcPr>
          <w:p w14:paraId="383825D1" w14:textId="77777777" w:rsidR="0024065E" w:rsidRPr="0021114E" w:rsidRDefault="0024065E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3483" w:type="dxa"/>
          </w:tcPr>
          <w:p w14:paraId="5D0FA139" w14:textId="77777777" w:rsidR="0024065E" w:rsidRPr="0021114E" w:rsidRDefault="00E52DB1" w:rsidP="00701612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2" w:history="1">
              <w:r w:rsidR="0024065E" w:rsidRPr="0012272F">
                <w:rPr>
                  <w:rStyle w:val="Hyperlink"/>
                  <w:rFonts w:ascii="Arial" w:hAnsi="Arial" w:cs="Arial"/>
                  <w:szCs w:val="22"/>
                </w:rPr>
                <w:t>rhian.gladman@local.gov.uk</w:t>
              </w:r>
            </w:hyperlink>
            <w:r w:rsidR="0024065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3181" w:type="dxa"/>
          </w:tcPr>
          <w:p w14:paraId="3BA8E538" w14:textId="77777777" w:rsidR="0024065E" w:rsidRDefault="00E52DB1" w:rsidP="0024065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3" w:history="1">
              <w:r w:rsidR="0024065E" w:rsidRPr="00D5735E">
                <w:rPr>
                  <w:rStyle w:val="Hyperlink"/>
                  <w:rFonts w:ascii="Arial" w:hAnsi="Arial" w:cs="Arial"/>
                  <w:szCs w:val="22"/>
                </w:rPr>
                <w:t>vicki.goddard@local.gov.uk</w:t>
              </w:r>
            </w:hyperlink>
            <w:r w:rsidR="0024065E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7AE0446F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8AE5D46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4"/>
          <w:footerReference w:type="default" r:id="rId15"/>
          <w:headerReference w:type="first" r:id="rId16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243CFF27" w14:textId="77777777" w:rsidR="0021114E" w:rsidRDefault="002111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br w:type="page"/>
      </w:r>
    </w:p>
    <w:p w14:paraId="531541E6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18E0060" w14:textId="77777777" w:rsidR="00701612" w:rsidRPr="00BB212B" w:rsidRDefault="00701612" w:rsidP="00701612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bookmarkStart w:id="3" w:name="MainHeading2"/>
      <w:bookmarkEnd w:id="3"/>
      <w:r>
        <w:rPr>
          <w:rFonts w:ascii="Arial" w:hAnsi="Arial" w:cs="Arial"/>
          <w:sz w:val="28"/>
          <w:szCs w:val="28"/>
        </w:rPr>
        <w:t xml:space="preserve">Innovation Zone </w:t>
      </w:r>
      <w:r w:rsidR="00551437">
        <w:rPr>
          <w:rFonts w:ascii="Arial" w:hAnsi="Arial" w:cs="Arial"/>
          <w:sz w:val="28"/>
          <w:szCs w:val="28"/>
        </w:rPr>
        <w:t xml:space="preserve">report </w:t>
      </w:r>
      <w:r>
        <w:rPr>
          <w:rFonts w:ascii="Arial" w:hAnsi="Arial" w:cs="Arial"/>
          <w:sz w:val="28"/>
          <w:szCs w:val="28"/>
        </w:rPr>
        <w:t>from the LGA conference</w:t>
      </w:r>
    </w:p>
    <w:p w14:paraId="6FB14B53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color w:val="FF0000"/>
          <w:szCs w:val="22"/>
        </w:rPr>
      </w:pPr>
    </w:p>
    <w:p w14:paraId="7FA390EE" w14:textId="77777777" w:rsidR="00A05560" w:rsidRPr="0021114E" w:rsidRDefault="00A055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Background</w:t>
      </w:r>
    </w:p>
    <w:p w14:paraId="40FBFC50" w14:textId="77777777" w:rsidR="008F3A81" w:rsidRPr="0021114E" w:rsidRDefault="008F3A81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E0B5AA9" w14:textId="77777777" w:rsidR="00DA264D" w:rsidRDefault="00CB5CB5" w:rsidP="00216575">
      <w:pPr>
        <w:pStyle w:val="MainText"/>
        <w:numPr>
          <w:ilvl w:val="0"/>
          <w:numId w:val="24"/>
        </w:numPr>
        <w:spacing w:line="240" w:lineRule="auto"/>
        <w:ind w:left="567" w:hanging="567"/>
        <w:rPr>
          <w:rFonts w:ascii="Arial" w:hAnsi="Arial" w:cs="Arial"/>
          <w:szCs w:val="22"/>
        </w:rPr>
      </w:pPr>
      <w:r w:rsidRPr="00CB5CB5">
        <w:rPr>
          <w:rFonts w:ascii="Arial" w:hAnsi="Arial" w:cs="Arial"/>
          <w:szCs w:val="22"/>
        </w:rPr>
        <w:t xml:space="preserve">Innovation is </w:t>
      </w:r>
      <w:proofErr w:type="gramStart"/>
      <w:r w:rsidR="00DA264D">
        <w:rPr>
          <w:rFonts w:ascii="Arial" w:hAnsi="Arial" w:cs="Arial"/>
          <w:szCs w:val="22"/>
        </w:rPr>
        <w:t>key</w:t>
      </w:r>
      <w:proofErr w:type="gramEnd"/>
      <w:r w:rsidR="00DA264D">
        <w:rPr>
          <w:rFonts w:ascii="Arial" w:hAnsi="Arial" w:cs="Arial"/>
          <w:szCs w:val="22"/>
        </w:rPr>
        <w:t xml:space="preserve"> </w:t>
      </w:r>
      <w:r w:rsidRPr="00CB5CB5">
        <w:rPr>
          <w:rFonts w:ascii="Arial" w:hAnsi="Arial" w:cs="Arial"/>
          <w:szCs w:val="22"/>
        </w:rPr>
        <w:t xml:space="preserve">for </w:t>
      </w:r>
      <w:r w:rsidR="00DA264D">
        <w:rPr>
          <w:rFonts w:ascii="Arial" w:hAnsi="Arial" w:cs="Arial"/>
          <w:szCs w:val="22"/>
        </w:rPr>
        <w:t>councils</w:t>
      </w:r>
      <w:r w:rsidR="0024065E">
        <w:rPr>
          <w:rFonts w:ascii="Arial" w:hAnsi="Arial" w:cs="Arial"/>
          <w:szCs w:val="22"/>
        </w:rPr>
        <w:t>, who are</w:t>
      </w:r>
      <w:r w:rsidR="00DA264D">
        <w:rPr>
          <w:rFonts w:ascii="Arial" w:hAnsi="Arial" w:cs="Arial"/>
          <w:szCs w:val="22"/>
        </w:rPr>
        <w:t xml:space="preserve"> </w:t>
      </w:r>
      <w:r w:rsidRPr="00CB5CB5">
        <w:rPr>
          <w:rFonts w:ascii="Arial" w:hAnsi="Arial" w:cs="Arial"/>
          <w:szCs w:val="22"/>
        </w:rPr>
        <w:t xml:space="preserve">shouldering the biggest </w:t>
      </w:r>
      <w:r w:rsidR="0024065E">
        <w:rPr>
          <w:rFonts w:ascii="Arial" w:hAnsi="Arial" w:cs="Arial"/>
          <w:szCs w:val="22"/>
        </w:rPr>
        <w:t xml:space="preserve">public sector </w:t>
      </w:r>
      <w:r w:rsidRPr="00CB5CB5">
        <w:rPr>
          <w:rFonts w:ascii="Arial" w:hAnsi="Arial" w:cs="Arial"/>
          <w:szCs w:val="22"/>
        </w:rPr>
        <w:t xml:space="preserve">spending cuts. Innovation in areas such as technology, </w:t>
      </w:r>
      <w:r w:rsidR="00075506">
        <w:rPr>
          <w:rFonts w:ascii="Arial" w:hAnsi="Arial" w:cs="Arial"/>
          <w:szCs w:val="22"/>
        </w:rPr>
        <w:t>demand management</w:t>
      </w:r>
      <w:r w:rsidRPr="00CB5CB5">
        <w:rPr>
          <w:rFonts w:ascii="Arial" w:hAnsi="Arial" w:cs="Arial"/>
          <w:szCs w:val="22"/>
        </w:rPr>
        <w:t xml:space="preserve"> and public service reform </w:t>
      </w:r>
      <w:r w:rsidR="00DA264D">
        <w:rPr>
          <w:rFonts w:ascii="Arial" w:hAnsi="Arial" w:cs="Arial"/>
          <w:szCs w:val="22"/>
        </w:rPr>
        <w:t xml:space="preserve">is therefore </w:t>
      </w:r>
      <w:proofErr w:type="gramStart"/>
      <w:r w:rsidR="00DA264D">
        <w:rPr>
          <w:rFonts w:ascii="Arial" w:hAnsi="Arial" w:cs="Arial"/>
          <w:szCs w:val="22"/>
        </w:rPr>
        <w:t>key</w:t>
      </w:r>
      <w:proofErr w:type="gramEnd"/>
      <w:r w:rsidR="00DA264D">
        <w:rPr>
          <w:rFonts w:ascii="Arial" w:hAnsi="Arial" w:cs="Arial"/>
          <w:szCs w:val="22"/>
        </w:rPr>
        <w:t xml:space="preserve"> to improve </w:t>
      </w:r>
      <w:r w:rsidR="00075506">
        <w:rPr>
          <w:rFonts w:ascii="Arial" w:hAnsi="Arial" w:cs="Arial"/>
          <w:szCs w:val="22"/>
        </w:rPr>
        <w:t>outcomes for local communities</w:t>
      </w:r>
      <w:r w:rsidR="00DA264D">
        <w:rPr>
          <w:rFonts w:ascii="Arial" w:hAnsi="Arial" w:cs="Arial"/>
          <w:szCs w:val="22"/>
        </w:rPr>
        <w:t xml:space="preserve">, make </w:t>
      </w:r>
      <w:r w:rsidR="00075506">
        <w:rPr>
          <w:rFonts w:ascii="Arial" w:hAnsi="Arial" w:cs="Arial"/>
          <w:szCs w:val="22"/>
        </w:rPr>
        <w:t>services</w:t>
      </w:r>
      <w:r w:rsidR="00DA264D">
        <w:rPr>
          <w:rFonts w:ascii="Arial" w:hAnsi="Arial" w:cs="Arial"/>
          <w:szCs w:val="22"/>
        </w:rPr>
        <w:t xml:space="preserve"> more efficient and deliver substantial savings</w:t>
      </w:r>
      <w:r w:rsidRPr="00CB5CB5">
        <w:rPr>
          <w:rFonts w:ascii="Arial" w:hAnsi="Arial" w:cs="Arial"/>
          <w:szCs w:val="22"/>
        </w:rPr>
        <w:t>.</w:t>
      </w:r>
    </w:p>
    <w:p w14:paraId="34A1D7D1" w14:textId="77777777" w:rsidR="00DA264D" w:rsidRDefault="00DA264D" w:rsidP="00DA264D">
      <w:pPr>
        <w:pStyle w:val="MainText"/>
        <w:spacing w:line="240" w:lineRule="auto"/>
        <w:ind w:left="357"/>
        <w:rPr>
          <w:rFonts w:ascii="Arial" w:hAnsi="Arial" w:cs="Arial"/>
          <w:szCs w:val="22"/>
        </w:rPr>
      </w:pPr>
    </w:p>
    <w:p w14:paraId="3FE13F46" w14:textId="77777777" w:rsidR="00DA264D" w:rsidRDefault="0024065E" w:rsidP="00216575">
      <w:pPr>
        <w:pStyle w:val="MainText"/>
        <w:numPr>
          <w:ilvl w:val="0"/>
          <w:numId w:val="24"/>
        </w:numPr>
        <w:spacing w:line="240" w:lineRule="auto"/>
        <w:ind w:left="567" w:hanging="56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Consequently, </w:t>
      </w:r>
      <w:r w:rsidR="00DA264D" w:rsidRPr="00DA264D">
        <w:rPr>
          <w:rFonts w:ascii="Arial" w:hAnsi="Arial" w:cs="Arial"/>
          <w:szCs w:val="22"/>
        </w:rPr>
        <w:t xml:space="preserve">the Improvement and Innovation Board’s work </w:t>
      </w:r>
      <w:r>
        <w:rPr>
          <w:rFonts w:ascii="Arial" w:hAnsi="Arial" w:cs="Arial"/>
          <w:szCs w:val="22"/>
        </w:rPr>
        <w:t xml:space="preserve">includes </w:t>
      </w:r>
      <w:r w:rsidR="00DA264D" w:rsidRPr="00DA264D">
        <w:rPr>
          <w:rFonts w:ascii="Arial" w:hAnsi="Arial" w:cs="Arial"/>
          <w:szCs w:val="22"/>
        </w:rPr>
        <w:t>support</w:t>
      </w:r>
      <w:r w:rsidR="00DA264D">
        <w:rPr>
          <w:rFonts w:ascii="Arial" w:hAnsi="Arial" w:cs="Arial"/>
          <w:szCs w:val="22"/>
        </w:rPr>
        <w:t>ing</w:t>
      </w:r>
      <w:r w:rsidR="00DA264D" w:rsidRPr="00DA264D">
        <w:rPr>
          <w:rFonts w:ascii="Arial" w:hAnsi="Arial" w:cs="Arial"/>
          <w:szCs w:val="22"/>
        </w:rPr>
        <w:t xml:space="preserve"> councils</w:t>
      </w:r>
      <w:r w:rsidR="00DA264D">
        <w:rPr>
          <w:rFonts w:ascii="Arial" w:hAnsi="Arial" w:cs="Arial"/>
          <w:szCs w:val="22"/>
        </w:rPr>
        <w:t xml:space="preserve"> to </w:t>
      </w:r>
      <w:r w:rsidR="00DA264D" w:rsidRPr="00DA264D">
        <w:rPr>
          <w:rFonts w:ascii="Arial" w:hAnsi="Arial" w:cs="Arial"/>
          <w:szCs w:val="22"/>
        </w:rPr>
        <w:t xml:space="preserve">drive innovation </w:t>
      </w:r>
      <w:r w:rsidR="00DA264D">
        <w:rPr>
          <w:rFonts w:ascii="Arial" w:hAnsi="Arial" w:cs="Arial"/>
          <w:szCs w:val="22"/>
        </w:rPr>
        <w:t xml:space="preserve">and </w:t>
      </w:r>
      <w:r w:rsidR="00DA264D" w:rsidRPr="00DA264D">
        <w:rPr>
          <w:rFonts w:ascii="Arial" w:hAnsi="Arial" w:cs="Arial"/>
          <w:szCs w:val="22"/>
        </w:rPr>
        <w:t>shar</w:t>
      </w:r>
      <w:r w:rsidR="00DA264D">
        <w:rPr>
          <w:rFonts w:ascii="Arial" w:hAnsi="Arial" w:cs="Arial"/>
          <w:szCs w:val="22"/>
        </w:rPr>
        <w:t>e</w:t>
      </w:r>
      <w:r w:rsidR="00DA264D" w:rsidRPr="00DA264D">
        <w:rPr>
          <w:rFonts w:ascii="Arial" w:hAnsi="Arial" w:cs="Arial"/>
          <w:szCs w:val="22"/>
        </w:rPr>
        <w:t xml:space="preserve"> best practice</w:t>
      </w:r>
      <w:r w:rsidR="00E55E46">
        <w:rPr>
          <w:rFonts w:ascii="Arial" w:hAnsi="Arial" w:cs="Arial"/>
          <w:szCs w:val="22"/>
        </w:rPr>
        <w:t xml:space="preserve">. Through strong local leadership as well as through services, innovation </w:t>
      </w:r>
      <w:r>
        <w:rPr>
          <w:rFonts w:ascii="Arial" w:hAnsi="Arial" w:cs="Arial"/>
          <w:szCs w:val="22"/>
        </w:rPr>
        <w:t xml:space="preserve">will continue to </w:t>
      </w:r>
      <w:r w:rsidR="00E91B56">
        <w:rPr>
          <w:rFonts w:ascii="Arial" w:hAnsi="Arial" w:cs="Arial"/>
          <w:szCs w:val="22"/>
        </w:rPr>
        <w:t>help councils</w:t>
      </w:r>
      <w:r w:rsidR="00DA264D" w:rsidRPr="00DA264D">
        <w:rPr>
          <w:rFonts w:ascii="Arial" w:hAnsi="Arial" w:cs="Arial"/>
          <w:szCs w:val="22"/>
        </w:rPr>
        <w:t xml:space="preserve"> become more efficient and</w:t>
      </w:r>
      <w:r w:rsidR="00DA264D">
        <w:rPr>
          <w:rFonts w:ascii="Arial" w:hAnsi="Arial" w:cs="Arial"/>
          <w:szCs w:val="22"/>
        </w:rPr>
        <w:t xml:space="preserve"> </w:t>
      </w:r>
      <w:r w:rsidR="00DA264D" w:rsidRPr="00DA264D">
        <w:rPr>
          <w:rFonts w:ascii="Arial" w:hAnsi="Arial" w:cs="Arial"/>
          <w:szCs w:val="22"/>
        </w:rPr>
        <w:t>effective</w:t>
      </w:r>
      <w:r w:rsidR="00E55E46">
        <w:rPr>
          <w:rFonts w:ascii="Arial" w:hAnsi="Arial" w:cs="Arial"/>
          <w:szCs w:val="22"/>
        </w:rPr>
        <w:t>, and in doing so, improve local areas and enhance the lives of local people.</w:t>
      </w:r>
    </w:p>
    <w:p w14:paraId="3F452BCF" w14:textId="77777777" w:rsidR="00E55E46" w:rsidRPr="00DA264D" w:rsidRDefault="00E55E46" w:rsidP="00E55E46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BAE73B2" w14:textId="77777777" w:rsidR="00E55E46" w:rsidRPr="00E55E46" w:rsidRDefault="00701612" w:rsidP="00216575">
      <w:pPr>
        <w:pStyle w:val="MainText"/>
        <w:numPr>
          <w:ilvl w:val="0"/>
          <w:numId w:val="24"/>
        </w:numPr>
        <w:spacing w:line="240" w:lineRule="auto"/>
        <w:ind w:left="567" w:hanging="570"/>
        <w:rPr>
          <w:rFonts w:ascii="Arial" w:hAnsi="Arial" w:cs="Arial"/>
          <w:sz w:val="21"/>
          <w:szCs w:val="21"/>
          <w:lang w:val="en-US"/>
        </w:rPr>
      </w:pPr>
      <w:r w:rsidRPr="00E55E46">
        <w:rPr>
          <w:rFonts w:ascii="Arial" w:hAnsi="Arial" w:cs="Arial"/>
          <w:szCs w:val="22"/>
        </w:rPr>
        <w:t xml:space="preserve">The LGA </w:t>
      </w:r>
      <w:r w:rsidR="00E55E46" w:rsidRPr="00E55E46">
        <w:rPr>
          <w:rFonts w:ascii="Arial" w:hAnsi="Arial" w:cs="Arial"/>
          <w:szCs w:val="22"/>
        </w:rPr>
        <w:t xml:space="preserve">therefore </w:t>
      </w:r>
      <w:r w:rsidRPr="00E55E46">
        <w:rPr>
          <w:rFonts w:ascii="Arial" w:hAnsi="Arial" w:cs="Arial"/>
          <w:szCs w:val="22"/>
        </w:rPr>
        <w:t>introduced the Innovation Zone to the LGA conference programme in July 2013</w:t>
      </w:r>
      <w:r w:rsidR="00E55E46" w:rsidRPr="00E55E46">
        <w:rPr>
          <w:rFonts w:ascii="Arial" w:hAnsi="Arial" w:cs="Arial"/>
          <w:szCs w:val="22"/>
        </w:rPr>
        <w:t>. Thi</w:t>
      </w:r>
      <w:r w:rsidR="00E91B56">
        <w:rPr>
          <w:rFonts w:ascii="Arial" w:hAnsi="Arial" w:cs="Arial"/>
          <w:szCs w:val="22"/>
        </w:rPr>
        <w:t xml:space="preserve">s was in partnership with </w:t>
      </w:r>
      <w:proofErr w:type="spellStart"/>
      <w:r w:rsidR="00E91B56">
        <w:rPr>
          <w:rFonts w:ascii="Arial" w:hAnsi="Arial" w:cs="Arial"/>
          <w:szCs w:val="22"/>
        </w:rPr>
        <w:t>Nesta</w:t>
      </w:r>
      <w:proofErr w:type="spellEnd"/>
      <w:r w:rsidR="00E91B56">
        <w:rPr>
          <w:rFonts w:ascii="Arial" w:hAnsi="Arial" w:cs="Arial"/>
          <w:szCs w:val="22"/>
        </w:rPr>
        <w:t xml:space="preserve">, </w:t>
      </w:r>
      <w:r w:rsidR="00E55E46" w:rsidRPr="00E55E46">
        <w:rPr>
          <w:rFonts w:ascii="Arial" w:hAnsi="Arial" w:cs="Arial"/>
          <w:szCs w:val="22"/>
        </w:rPr>
        <w:t>with whom the LGA was working on the Creative Councils programme.</w:t>
      </w:r>
    </w:p>
    <w:p w14:paraId="4E996927" w14:textId="77777777" w:rsidR="00E55E46" w:rsidRDefault="00E55E46" w:rsidP="00E55E46">
      <w:pPr>
        <w:pStyle w:val="ListParagraph"/>
        <w:rPr>
          <w:rFonts w:ascii="Arial" w:hAnsi="Arial" w:cs="Arial"/>
          <w:szCs w:val="22"/>
        </w:rPr>
      </w:pPr>
    </w:p>
    <w:p w14:paraId="6E63CFD0" w14:textId="77777777" w:rsidR="005403A2" w:rsidRDefault="00BE45AD" w:rsidP="00216575">
      <w:pPr>
        <w:pStyle w:val="MainText"/>
        <w:numPr>
          <w:ilvl w:val="0"/>
          <w:numId w:val="24"/>
        </w:numPr>
        <w:spacing w:line="240" w:lineRule="auto"/>
        <w:ind w:left="567" w:hanging="567"/>
        <w:rPr>
          <w:rFonts w:ascii="Arial" w:hAnsi="Arial" w:cs="Arial"/>
          <w:sz w:val="21"/>
          <w:szCs w:val="21"/>
          <w:lang w:val="en-US"/>
        </w:rPr>
      </w:pPr>
      <w:r w:rsidRPr="00E55E46">
        <w:rPr>
          <w:rFonts w:ascii="Arial" w:hAnsi="Arial" w:cs="Arial"/>
          <w:szCs w:val="22"/>
        </w:rPr>
        <w:t>The purpose of the Zone</w:t>
      </w:r>
      <w:r w:rsidR="00E55E46">
        <w:rPr>
          <w:rFonts w:ascii="Arial" w:hAnsi="Arial" w:cs="Arial"/>
          <w:szCs w:val="22"/>
        </w:rPr>
        <w:t xml:space="preserve">, last year and this year, </w:t>
      </w:r>
      <w:r w:rsidRPr="00E55E46">
        <w:rPr>
          <w:rFonts w:ascii="Arial" w:hAnsi="Arial" w:cs="Arial"/>
          <w:szCs w:val="22"/>
        </w:rPr>
        <w:t xml:space="preserve">was to </w:t>
      </w:r>
      <w:r w:rsidRPr="00E55E46">
        <w:rPr>
          <w:rFonts w:ascii="Arial" w:hAnsi="Arial" w:cs="Arial"/>
          <w:sz w:val="21"/>
          <w:szCs w:val="21"/>
          <w:lang w:val="en-US"/>
        </w:rPr>
        <w:t>facilitate multiple conversations, demonstrations and presentations from councils that have risen to the challenge of being more innovative and reaped successes and savings for their communities.</w:t>
      </w:r>
    </w:p>
    <w:p w14:paraId="062845D1" w14:textId="77777777" w:rsidR="005403A2" w:rsidRDefault="005403A2" w:rsidP="005403A2">
      <w:pPr>
        <w:pStyle w:val="ListParagraph"/>
        <w:rPr>
          <w:rFonts w:ascii="Arial" w:hAnsi="Arial" w:cs="Arial"/>
          <w:sz w:val="21"/>
          <w:szCs w:val="21"/>
          <w:lang w:val="en-US"/>
        </w:rPr>
      </w:pPr>
    </w:p>
    <w:p w14:paraId="520B21F1" w14:textId="77777777" w:rsidR="005403A2" w:rsidRPr="005403A2" w:rsidRDefault="005403A2" w:rsidP="00216575">
      <w:pPr>
        <w:pStyle w:val="MainText"/>
        <w:numPr>
          <w:ilvl w:val="0"/>
          <w:numId w:val="24"/>
        </w:numPr>
        <w:spacing w:line="240" w:lineRule="auto"/>
        <w:ind w:left="567" w:hanging="567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1"/>
          <w:szCs w:val="21"/>
          <w:lang w:val="en-US"/>
        </w:rPr>
        <w:t xml:space="preserve">The Zone’s </w:t>
      </w:r>
      <w:r w:rsidRPr="005403A2">
        <w:rPr>
          <w:rFonts w:ascii="Arial" w:hAnsi="Arial" w:cs="Arial"/>
          <w:color w:val="000000"/>
          <w:sz w:val="21"/>
          <w:szCs w:val="21"/>
          <w:lang w:val="en-US"/>
        </w:rPr>
        <w:t>three day programme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Pr="00170514">
        <w:rPr>
          <w:rFonts w:ascii="Arial" w:hAnsi="Arial" w:cs="Arial"/>
          <w:sz w:val="21"/>
          <w:szCs w:val="21"/>
          <w:lang w:val="en-US"/>
        </w:rPr>
        <w:t xml:space="preserve">(see </w:t>
      </w:r>
      <w:r w:rsidRPr="0026540C">
        <w:rPr>
          <w:rFonts w:ascii="Arial" w:hAnsi="Arial" w:cs="Arial"/>
          <w:b/>
          <w:sz w:val="21"/>
          <w:szCs w:val="21"/>
          <w:u w:val="single"/>
          <w:lang w:val="en-US"/>
        </w:rPr>
        <w:t>Appendix 1</w:t>
      </w:r>
      <w:r w:rsidRPr="00170514">
        <w:rPr>
          <w:rFonts w:ascii="Arial" w:hAnsi="Arial" w:cs="Arial"/>
          <w:sz w:val="21"/>
          <w:szCs w:val="21"/>
          <w:lang w:val="en-US"/>
        </w:rPr>
        <w:t xml:space="preserve">), integral </w:t>
      </w:r>
      <w:r w:rsidRPr="005403A2">
        <w:rPr>
          <w:rFonts w:ascii="Arial" w:hAnsi="Arial" w:cs="Arial"/>
          <w:color w:val="000000"/>
          <w:sz w:val="21"/>
          <w:szCs w:val="21"/>
          <w:lang w:val="en-US"/>
        </w:rPr>
        <w:t xml:space="preserve">to the LGA conference programme as a whole,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included </w:t>
      </w:r>
      <w:r w:rsidR="0024065E">
        <w:rPr>
          <w:rFonts w:ascii="Arial" w:hAnsi="Arial" w:cs="Arial"/>
          <w:color w:val="000000"/>
          <w:sz w:val="21"/>
          <w:szCs w:val="21"/>
          <w:lang w:val="en-US"/>
        </w:rPr>
        <w:t>many innovative council members</w:t>
      </w:r>
      <w:r w:rsidR="003B763D">
        <w:rPr>
          <w:rFonts w:ascii="Arial" w:hAnsi="Arial" w:cs="Arial"/>
          <w:color w:val="000000"/>
          <w:sz w:val="21"/>
          <w:szCs w:val="21"/>
          <w:lang w:val="en-US"/>
        </w:rPr>
        <w:t xml:space="preserve"> and officers</w:t>
      </w:r>
      <w:r w:rsidR="0024065E">
        <w:rPr>
          <w:rFonts w:ascii="Arial" w:hAnsi="Arial" w:cs="Arial"/>
          <w:color w:val="000000"/>
          <w:sz w:val="21"/>
          <w:szCs w:val="21"/>
          <w:lang w:val="en-US"/>
        </w:rPr>
        <w:t xml:space="preserve">, showcasing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innovations </w:t>
      </w:r>
      <w:r w:rsidR="00551437">
        <w:rPr>
          <w:rFonts w:ascii="Arial" w:hAnsi="Arial" w:cs="Arial"/>
          <w:color w:val="000000"/>
          <w:sz w:val="21"/>
          <w:szCs w:val="21"/>
          <w:lang w:val="en-US"/>
        </w:rPr>
        <w:t xml:space="preserve">from a wide variety of councils </w:t>
      </w:r>
      <w:r w:rsidR="00075506">
        <w:rPr>
          <w:rFonts w:ascii="Arial" w:hAnsi="Arial" w:cs="Arial"/>
          <w:color w:val="000000"/>
          <w:sz w:val="21"/>
          <w:szCs w:val="21"/>
          <w:lang w:val="en-US"/>
        </w:rPr>
        <w:t>across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six themes: </w:t>
      </w:r>
      <w:r w:rsidRPr="005403A2">
        <w:rPr>
          <w:rFonts w:ascii="Arial" w:hAnsi="Arial" w:cs="Arial"/>
          <w:color w:val="000000"/>
          <w:sz w:val="21"/>
          <w:szCs w:val="21"/>
          <w:lang w:val="en-US"/>
        </w:rPr>
        <w:t xml:space="preserve">political leadership, service redesign, transformation, demand management, data,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and </w:t>
      </w:r>
      <w:r w:rsidRPr="005403A2">
        <w:rPr>
          <w:rFonts w:ascii="Arial" w:hAnsi="Arial" w:cs="Arial"/>
          <w:color w:val="000000"/>
          <w:sz w:val="21"/>
          <w:szCs w:val="21"/>
          <w:lang w:val="en-US"/>
        </w:rPr>
        <w:t>digital and technology.</w:t>
      </w:r>
      <w:r w:rsidR="00075506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="003B763D">
        <w:rPr>
          <w:rFonts w:ascii="Arial" w:hAnsi="Arial" w:cs="Arial"/>
          <w:color w:val="000000"/>
          <w:sz w:val="21"/>
          <w:szCs w:val="21"/>
          <w:lang w:val="en-US"/>
        </w:rPr>
        <w:t>T</w:t>
      </w:r>
      <w:r w:rsidR="00075506">
        <w:rPr>
          <w:rFonts w:ascii="Arial" w:hAnsi="Arial" w:cs="Arial"/>
          <w:color w:val="000000"/>
          <w:sz w:val="21"/>
          <w:szCs w:val="21"/>
          <w:lang w:val="en-US"/>
        </w:rPr>
        <w:t xml:space="preserve">he focus of the Zone </w:t>
      </w:r>
      <w:r w:rsidR="003B763D">
        <w:rPr>
          <w:rFonts w:ascii="Arial" w:hAnsi="Arial" w:cs="Arial"/>
          <w:color w:val="000000"/>
          <w:sz w:val="21"/>
          <w:szCs w:val="21"/>
          <w:lang w:val="en-US"/>
        </w:rPr>
        <w:t xml:space="preserve">this year </w:t>
      </w:r>
      <w:r w:rsidR="00075506">
        <w:rPr>
          <w:rFonts w:ascii="Arial" w:hAnsi="Arial" w:cs="Arial"/>
          <w:color w:val="000000"/>
          <w:sz w:val="21"/>
          <w:szCs w:val="21"/>
          <w:lang w:val="en-US"/>
        </w:rPr>
        <w:t>was on the “how” as well as the “what” of innovation.</w:t>
      </w:r>
    </w:p>
    <w:p w14:paraId="1021EB2D" w14:textId="77777777" w:rsidR="005403A2" w:rsidRDefault="005403A2" w:rsidP="005403A2">
      <w:pPr>
        <w:pStyle w:val="ListParagraph"/>
        <w:rPr>
          <w:rFonts w:ascii="Arial" w:hAnsi="Arial" w:cs="Arial"/>
          <w:sz w:val="21"/>
          <w:szCs w:val="21"/>
          <w:lang w:val="en-US"/>
        </w:rPr>
      </w:pPr>
    </w:p>
    <w:p w14:paraId="0047E1E9" w14:textId="77777777" w:rsidR="005403A2" w:rsidRPr="005403A2" w:rsidRDefault="005403A2" w:rsidP="00216575">
      <w:pPr>
        <w:pStyle w:val="MainText"/>
        <w:numPr>
          <w:ilvl w:val="0"/>
          <w:numId w:val="24"/>
        </w:numPr>
        <w:spacing w:line="240" w:lineRule="auto"/>
        <w:ind w:left="567" w:hanging="570"/>
        <w:rPr>
          <w:rFonts w:ascii="Arial" w:hAnsi="Arial" w:cs="Arial"/>
          <w:sz w:val="21"/>
          <w:szCs w:val="21"/>
          <w:lang w:val="en-US"/>
        </w:rPr>
      </w:pPr>
      <w:r w:rsidRPr="005403A2">
        <w:rPr>
          <w:rFonts w:ascii="Arial" w:hAnsi="Arial" w:cs="Arial"/>
          <w:sz w:val="21"/>
          <w:szCs w:val="21"/>
          <w:lang w:val="en-US"/>
        </w:rPr>
        <w:t>Key to the spirit of the Zone was its informal, flexible and lively nature</w:t>
      </w:r>
      <w:r>
        <w:rPr>
          <w:rFonts w:ascii="Arial" w:hAnsi="Arial" w:cs="Arial"/>
          <w:sz w:val="21"/>
          <w:szCs w:val="21"/>
          <w:lang w:val="en-US"/>
        </w:rPr>
        <w:t xml:space="preserve"> to inspire colleagues, put them in contact with one another, </w:t>
      </w:r>
      <w:r w:rsidR="00075506">
        <w:rPr>
          <w:rFonts w:ascii="Arial" w:hAnsi="Arial" w:cs="Arial"/>
          <w:sz w:val="21"/>
          <w:szCs w:val="21"/>
          <w:lang w:val="en-US"/>
        </w:rPr>
        <w:t>for instance</w:t>
      </w:r>
      <w:r>
        <w:rPr>
          <w:rFonts w:ascii="Arial" w:hAnsi="Arial" w:cs="Arial"/>
          <w:sz w:val="21"/>
          <w:szCs w:val="21"/>
          <w:lang w:val="en-US"/>
        </w:rPr>
        <w:t xml:space="preserve"> through our ‘asks and offers’ board, and enable them to take ideas and lessons </w:t>
      </w:r>
      <w:r w:rsidR="004F1A06">
        <w:rPr>
          <w:rFonts w:ascii="Arial" w:hAnsi="Arial" w:cs="Arial"/>
          <w:sz w:val="21"/>
          <w:szCs w:val="21"/>
          <w:lang w:val="en-US"/>
        </w:rPr>
        <w:t xml:space="preserve">back to their councils </w:t>
      </w:r>
      <w:r>
        <w:rPr>
          <w:rFonts w:ascii="Arial" w:hAnsi="Arial" w:cs="Arial"/>
          <w:sz w:val="21"/>
          <w:szCs w:val="21"/>
          <w:lang w:val="en-US"/>
        </w:rPr>
        <w:t>that they can carry forward. It was</w:t>
      </w:r>
      <w:r w:rsidR="004F1A06">
        <w:rPr>
          <w:rFonts w:ascii="Arial" w:hAnsi="Arial" w:cs="Arial"/>
          <w:sz w:val="21"/>
          <w:szCs w:val="21"/>
          <w:lang w:val="en-US"/>
        </w:rPr>
        <w:t xml:space="preserve"> </w:t>
      </w:r>
      <w:r w:rsidRPr="005403A2">
        <w:rPr>
          <w:rFonts w:ascii="Arial" w:hAnsi="Arial" w:cs="Arial"/>
          <w:color w:val="000000"/>
          <w:sz w:val="21"/>
          <w:szCs w:val="21"/>
          <w:lang w:val="en-US"/>
        </w:rPr>
        <w:t xml:space="preserve">set in </w:t>
      </w:r>
      <w:r w:rsidR="00E55E46" w:rsidRPr="005403A2">
        <w:rPr>
          <w:rFonts w:ascii="Arial" w:hAnsi="Arial" w:cs="Arial"/>
          <w:color w:val="000000"/>
          <w:sz w:val="21"/>
          <w:szCs w:val="21"/>
          <w:lang w:val="en-US"/>
        </w:rPr>
        <w:t>a visually vibrant and creative space</w:t>
      </w:r>
      <w:r w:rsidRPr="005403A2">
        <w:rPr>
          <w:rFonts w:ascii="Arial" w:hAnsi="Arial" w:cs="Arial"/>
          <w:color w:val="000000"/>
          <w:sz w:val="21"/>
          <w:szCs w:val="21"/>
          <w:lang w:val="en-US"/>
        </w:rPr>
        <w:t xml:space="preserve"> where delegate</w:t>
      </w:r>
      <w:r w:rsidR="004F1A06">
        <w:rPr>
          <w:rFonts w:ascii="Arial" w:hAnsi="Arial" w:cs="Arial"/>
          <w:color w:val="000000"/>
          <w:sz w:val="21"/>
          <w:szCs w:val="21"/>
          <w:lang w:val="en-US"/>
        </w:rPr>
        <w:t>s</w:t>
      </w:r>
      <w:r w:rsidRPr="005403A2">
        <w:rPr>
          <w:rFonts w:ascii="Arial" w:hAnsi="Arial" w:cs="Arial"/>
          <w:color w:val="000000"/>
          <w:sz w:val="21"/>
          <w:szCs w:val="21"/>
          <w:lang w:val="en-US"/>
        </w:rPr>
        <w:t xml:space="preserve"> could come</w:t>
      </w:r>
      <w:r w:rsidR="004F1A06">
        <w:rPr>
          <w:rFonts w:ascii="Arial" w:hAnsi="Arial" w:cs="Arial"/>
          <w:color w:val="000000"/>
          <w:sz w:val="21"/>
          <w:szCs w:val="21"/>
          <w:lang w:val="en-US"/>
        </w:rPr>
        <w:t xml:space="preserve">, </w:t>
      </w:r>
      <w:r w:rsidRPr="005403A2">
        <w:rPr>
          <w:rFonts w:ascii="Arial" w:hAnsi="Arial" w:cs="Arial"/>
          <w:color w:val="000000"/>
          <w:sz w:val="21"/>
          <w:szCs w:val="21"/>
          <w:lang w:val="en-US"/>
        </w:rPr>
        <w:t>go and change sessions as they pleased. S</w:t>
      </w:r>
      <w:r w:rsidR="00E55E46" w:rsidRPr="005403A2">
        <w:rPr>
          <w:rFonts w:ascii="Arial" w:hAnsi="Arial" w:cs="Arial"/>
          <w:color w:val="000000"/>
          <w:sz w:val="21"/>
          <w:szCs w:val="21"/>
          <w:lang w:val="en-US"/>
        </w:rPr>
        <w:t>everal councils</w:t>
      </w:r>
      <w:r w:rsidRPr="005403A2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="00E55E46" w:rsidRPr="005403A2">
        <w:rPr>
          <w:rFonts w:ascii="Arial" w:hAnsi="Arial" w:cs="Arial"/>
          <w:color w:val="000000"/>
          <w:sz w:val="21"/>
          <w:szCs w:val="21"/>
          <w:lang w:val="en-US"/>
        </w:rPr>
        <w:t>showcas</w:t>
      </w:r>
      <w:r w:rsidRPr="005403A2">
        <w:rPr>
          <w:rFonts w:ascii="Arial" w:hAnsi="Arial" w:cs="Arial"/>
          <w:color w:val="000000"/>
          <w:sz w:val="21"/>
          <w:szCs w:val="21"/>
          <w:lang w:val="en-US"/>
        </w:rPr>
        <w:t xml:space="preserve">ed </w:t>
      </w:r>
      <w:r w:rsidR="00E55E46" w:rsidRPr="005403A2">
        <w:rPr>
          <w:rFonts w:ascii="Arial" w:hAnsi="Arial" w:cs="Arial"/>
          <w:color w:val="000000"/>
          <w:sz w:val="21"/>
          <w:szCs w:val="21"/>
          <w:lang w:val="en-US"/>
        </w:rPr>
        <w:t>their innovation’s successes</w:t>
      </w:r>
      <w:r w:rsidRPr="005403A2">
        <w:rPr>
          <w:rFonts w:ascii="Arial" w:hAnsi="Arial" w:cs="Arial"/>
          <w:color w:val="000000"/>
          <w:sz w:val="21"/>
          <w:szCs w:val="21"/>
          <w:lang w:val="en-US"/>
        </w:rPr>
        <w:t xml:space="preserve"> via bigger presentation areas as well as </w:t>
      </w:r>
      <w:r w:rsidR="00075506">
        <w:rPr>
          <w:rFonts w:ascii="Arial" w:hAnsi="Arial" w:cs="Arial"/>
          <w:color w:val="000000"/>
          <w:sz w:val="21"/>
          <w:szCs w:val="21"/>
          <w:lang w:val="en-US"/>
        </w:rPr>
        <w:t>through</w:t>
      </w:r>
      <w:r w:rsidRPr="005403A2">
        <w:rPr>
          <w:rFonts w:ascii="Arial" w:hAnsi="Arial" w:cs="Arial"/>
          <w:color w:val="000000"/>
          <w:sz w:val="21"/>
          <w:szCs w:val="21"/>
          <w:lang w:val="en-US"/>
        </w:rPr>
        <w:t xml:space="preserve"> smaller table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and ‘open mic’</w:t>
      </w:r>
      <w:r w:rsidRPr="005403A2">
        <w:rPr>
          <w:rFonts w:ascii="Arial" w:hAnsi="Arial" w:cs="Arial"/>
          <w:color w:val="000000"/>
          <w:sz w:val="21"/>
          <w:szCs w:val="21"/>
          <w:lang w:val="en-US"/>
        </w:rPr>
        <w:t xml:space="preserve"> discussions</w:t>
      </w:r>
      <w:r w:rsidR="00E55E46" w:rsidRPr="005403A2">
        <w:rPr>
          <w:rFonts w:ascii="Arial" w:hAnsi="Arial" w:cs="Arial"/>
          <w:color w:val="000000"/>
          <w:sz w:val="21"/>
          <w:szCs w:val="21"/>
          <w:lang w:val="en-US"/>
        </w:rPr>
        <w:t>.</w:t>
      </w:r>
    </w:p>
    <w:p w14:paraId="60B262D6" w14:textId="77777777" w:rsidR="004B0FD9" w:rsidRPr="005403A2" w:rsidRDefault="00982B41" w:rsidP="005403A2">
      <w:pPr>
        <w:spacing w:before="120"/>
        <w:rPr>
          <w:rFonts w:ascii="Arial" w:hAnsi="Arial" w:cs="Arial"/>
          <w:szCs w:val="22"/>
        </w:rPr>
      </w:pPr>
      <w:r w:rsidRPr="005403A2">
        <w:rPr>
          <w:rFonts w:ascii="Arial" w:hAnsi="Arial" w:cs="Arial"/>
          <w:b/>
          <w:szCs w:val="22"/>
        </w:rPr>
        <w:t>Financial Implications</w:t>
      </w:r>
    </w:p>
    <w:p w14:paraId="3686989E" w14:textId="77777777" w:rsidR="00982B41" w:rsidRPr="004B0FD9" w:rsidRDefault="00B67071" w:rsidP="00216575">
      <w:pPr>
        <w:pStyle w:val="ListParagraph"/>
        <w:numPr>
          <w:ilvl w:val="0"/>
          <w:numId w:val="24"/>
        </w:numPr>
        <w:spacing w:before="120"/>
        <w:ind w:left="567" w:hanging="567"/>
        <w:rPr>
          <w:rFonts w:ascii="Arial" w:hAnsi="Arial" w:cs="Arial"/>
          <w:szCs w:val="22"/>
        </w:rPr>
      </w:pPr>
      <w:r w:rsidRPr="004B0FD9">
        <w:rPr>
          <w:rFonts w:ascii="Arial" w:hAnsi="Arial" w:cs="Arial"/>
          <w:szCs w:val="22"/>
        </w:rPr>
        <w:t>None</w:t>
      </w:r>
      <w:r w:rsidR="0021114E" w:rsidRPr="004B0FD9">
        <w:rPr>
          <w:rFonts w:ascii="Arial" w:hAnsi="Arial" w:cs="Arial"/>
          <w:szCs w:val="22"/>
        </w:rPr>
        <w:t>.</w:t>
      </w:r>
    </w:p>
    <w:sectPr w:rsidR="00982B41" w:rsidRPr="004B0FD9" w:rsidSect="001E476B">
      <w:headerReference w:type="default" r:id="rId17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5CF508" w14:textId="77777777" w:rsidR="005A7C0F" w:rsidRDefault="005A7C0F">
      <w:r>
        <w:separator/>
      </w:r>
    </w:p>
  </w:endnote>
  <w:endnote w:type="continuationSeparator" w:id="0">
    <w:p w14:paraId="46CFCDC1" w14:textId="77777777" w:rsidR="005A7C0F" w:rsidRDefault="005A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006C8C-9D05-4B0B-B5D1-94F6E13446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1DBF34D0-1FEF-4D6D-BF0F-126637E1B0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54A1E6-7195-45BE-AD20-CAD073DA5D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69BF9" w14:textId="77777777" w:rsidR="001A07F1" w:rsidRDefault="001A07F1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99A456" w14:textId="77777777" w:rsidR="005A7C0F" w:rsidRDefault="005A7C0F">
      <w:r>
        <w:separator/>
      </w:r>
    </w:p>
  </w:footnote>
  <w:footnote w:type="continuationSeparator" w:id="0">
    <w:p w14:paraId="0F803E06" w14:textId="77777777" w:rsidR="005A7C0F" w:rsidRDefault="005A7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21114E" w:rsidRPr="004F266E" w14:paraId="3E6FD0A7" w14:textId="77777777" w:rsidTr="008F082B">
      <w:tc>
        <w:tcPr>
          <w:tcW w:w="5920" w:type="dxa"/>
          <w:vMerge w:val="restart"/>
          <w:shd w:val="clear" w:color="auto" w:fill="auto"/>
        </w:tcPr>
        <w:p w14:paraId="2106405F" w14:textId="77777777" w:rsidR="0021114E" w:rsidRPr="00374227" w:rsidRDefault="001E476B" w:rsidP="008F082B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C1BB060" wp14:editId="5D4A36C1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07E02ECB" w14:textId="77777777" w:rsidR="0021114E" w:rsidRPr="00374227" w:rsidRDefault="00FF0E6E" w:rsidP="00FF0E6E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Improvement and Innovation Board</w:t>
          </w:r>
        </w:p>
      </w:tc>
    </w:tr>
    <w:tr w:rsidR="0021114E" w14:paraId="0DBCD159" w14:textId="77777777" w:rsidTr="008F082B">
      <w:trPr>
        <w:trHeight w:val="450"/>
      </w:trPr>
      <w:tc>
        <w:tcPr>
          <w:tcW w:w="5920" w:type="dxa"/>
          <w:vMerge/>
          <w:shd w:val="clear" w:color="auto" w:fill="auto"/>
        </w:tcPr>
        <w:p w14:paraId="62A46544" w14:textId="77777777" w:rsidR="0021114E" w:rsidRPr="00374227" w:rsidRDefault="0021114E" w:rsidP="008F082B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57CDD04C" w14:textId="77777777" w:rsidR="0021114E" w:rsidRPr="00374227" w:rsidRDefault="00FF0E6E" w:rsidP="00FF0E6E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15 July 2014</w:t>
          </w:r>
        </w:p>
      </w:tc>
    </w:tr>
    <w:tr w:rsidR="0021114E" w:rsidRPr="004F266E" w14:paraId="00A86165" w14:textId="77777777" w:rsidTr="008F082B">
      <w:trPr>
        <w:trHeight w:val="708"/>
      </w:trPr>
      <w:tc>
        <w:tcPr>
          <w:tcW w:w="5920" w:type="dxa"/>
          <w:vMerge/>
          <w:shd w:val="clear" w:color="auto" w:fill="auto"/>
        </w:tcPr>
        <w:p w14:paraId="1FB7FFBA" w14:textId="77777777" w:rsidR="0021114E" w:rsidRPr="00374227" w:rsidRDefault="0021114E" w:rsidP="008F082B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70DA457B" w14:textId="77777777" w:rsidR="0021114E" w:rsidRPr="00374227" w:rsidRDefault="0021114E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56AD0DC5" w14:textId="77777777" w:rsidR="0021114E" w:rsidRPr="0021114E" w:rsidRDefault="0021114E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FF883" w14:textId="77777777" w:rsidR="001A07F1" w:rsidRDefault="001A07F1" w:rsidP="00E64FBC">
    <w:pPr>
      <w:pStyle w:val="Header"/>
      <w:rPr>
        <w:sz w:val="2"/>
      </w:rPr>
    </w:pPr>
  </w:p>
  <w:p w14:paraId="43BD6593" w14:textId="77777777" w:rsidR="001A07F1" w:rsidRDefault="001A07F1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A07F1" w:rsidRPr="001D2C76" w14:paraId="0D4950A9" w14:textId="77777777" w:rsidTr="00084E44">
      <w:tc>
        <w:tcPr>
          <w:tcW w:w="6062" w:type="dxa"/>
          <w:vMerge w:val="restart"/>
        </w:tcPr>
        <w:p w14:paraId="53EE83C8" w14:textId="77777777" w:rsidR="001A07F1" w:rsidRDefault="001D670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032368D4" wp14:editId="007930E9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A07F1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00425F29" w14:textId="77777777" w:rsidR="001A07F1" w:rsidRPr="001D2C76" w:rsidRDefault="001A07F1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A07F1" w14:paraId="55D1FA9E" w14:textId="77777777" w:rsidTr="00084E44">
      <w:trPr>
        <w:trHeight w:val="450"/>
      </w:trPr>
      <w:tc>
        <w:tcPr>
          <w:tcW w:w="6062" w:type="dxa"/>
          <w:vMerge/>
        </w:tcPr>
        <w:p w14:paraId="50A80FAE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5A6E5579" w14:textId="77777777" w:rsidR="001A07F1" w:rsidRDefault="001A07F1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A07F1" w14:paraId="0E1159FB" w14:textId="77777777" w:rsidTr="00084E44">
      <w:trPr>
        <w:trHeight w:val="450"/>
      </w:trPr>
      <w:tc>
        <w:tcPr>
          <w:tcW w:w="6062" w:type="dxa"/>
          <w:vMerge/>
        </w:tcPr>
        <w:p w14:paraId="73885C4F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514A2587" w14:textId="77777777" w:rsidR="001A07F1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248E9C5D" w14:textId="77777777" w:rsidR="001A07F1" w:rsidRPr="00546D0D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4AB59C85" w14:textId="77777777" w:rsidR="001A07F1" w:rsidRDefault="001A07F1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1E476B" w:rsidRPr="004F266E" w14:paraId="6D40E9A7" w14:textId="77777777" w:rsidTr="008F082B">
      <w:tc>
        <w:tcPr>
          <w:tcW w:w="5920" w:type="dxa"/>
          <w:vMerge w:val="restart"/>
          <w:shd w:val="clear" w:color="auto" w:fill="auto"/>
        </w:tcPr>
        <w:p w14:paraId="7249ECE7" w14:textId="77777777" w:rsidR="001E476B" w:rsidRPr="00374227" w:rsidRDefault="001E476B" w:rsidP="008F082B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4560E59" wp14:editId="3471438B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1912472B" w14:textId="77777777" w:rsidR="001E476B" w:rsidRPr="00374227" w:rsidRDefault="00FF0E6E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Improvement and Innovation Board</w:t>
          </w:r>
        </w:p>
      </w:tc>
    </w:tr>
    <w:tr w:rsidR="001E476B" w14:paraId="28FD82BA" w14:textId="77777777" w:rsidTr="008F082B">
      <w:trPr>
        <w:trHeight w:val="450"/>
      </w:trPr>
      <w:tc>
        <w:tcPr>
          <w:tcW w:w="5920" w:type="dxa"/>
          <w:vMerge/>
          <w:shd w:val="clear" w:color="auto" w:fill="auto"/>
        </w:tcPr>
        <w:p w14:paraId="6E508BE0" w14:textId="77777777" w:rsidR="001E476B" w:rsidRPr="00374227" w:rsidRDefault="001E476B" w:rsidP="008F082B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2312F2E8" w14:textId="77777777" w:rsidR="001E476B" w:rsidRPr="00374227" w:rsidRDefault="00FF0E6E" w:rsidP="00FF0E6E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15 July 2014</w:t>
          </w:r>
        </w:p>
      </w:tc>
    </w:tr>
    <w:tr w:rsidR="001E476B" w:rsidRPr="004F266E" w14:paraId="6D8F8D9B" w14:textId="77777777" w:rsidTr="008F082B">
      <w:trPr>
        <w:trHeight w:val="708"/>
      </w:trPr>
      <w:tc>
        <w:tcPr>
          <w:tcW w:w="5920" w:type="dxa"/>
          <w:vMerge/>
          <w:shd w:val="clear" w:color="auto" w:fill="auto"/>
        </w:tcPr>
        <w:p w14:paraId="208CE83F" w14:textId="77777777" w:rsidR="001E476B" w:rsidRPr="00374227" w:rsidRDefault="001E476B" w:rsidP="008F082B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58B68816" w14:textId="77777777" w:rsidR="001E476B" w:rsidRPr="00374227" w:rsidRDefault="001E476B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37385671" w14:textId="77777777" w:rsidR="001E476B" w:rsidRPr="0021114E" w:rsidRDefault="001E476B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2.25pt;height:75pt" o:bullet="t">
        <v:imagedata r:id="rId1" o:title=""/>
      </v:shape>
    </w:pict>
  </w:numPicBullet>
  <w:numPicBullet w:numPicBulletId="1">
    <w:pict>
      <v:shape id="_x0000_i1034" type="#_x0000_t75" style="width:3in;height:3in" o:bullet="t"/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FB2517"/>
    <w:multiLevelType w:val="multilevel"/>
    <w:tmpl w:val="2660B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6"/>
  </w:num>
  <w:num w:numId="3">
    <w:abstractNumId w:val="18"/>
  </w:num>
  <w:num w:numId="4">
    <w:abstractNumId w:val="27"/>
  </w:num>
  <w:num w:numId="5">
    <w:abstractNumId w:val="17"/>
  </w:num>
  <w:num w:numId="6">
    <w:abstractNumId w:val="12"/>
  </w:num>
  <w:num w:numId="7">
    <w:abstractNumId w:val="23"/>
  </w:num>
  <w:num w:numId="8">
    <w:abstractNumId w:val="8"/>
  </w:num>
  <w:num w:numId="9">
    <w:abstractNumId w:val="4"/>
  </w:num>
  <w:num w:numId="10">
    <w:abstractNumId w:val="2"/>
  </w:num>
  <w:num w:numId="11">
    <w:abstractNumId w:val="9"/>
  </w:num>
  <w:num w:numId="12">
    <w:abstractNumId w:val="19"/>
  </w:num>
  <w:num w:numId="13">
    <w:abstractNumId w:val="11"/>
  </w:num>
  <w:num w:numId="14">
    <w:abstractNumId w:val="28"/>
  </w:num>
  <w:num w:numId="15">
    <w:abstractNumId w:val="16"/>
  </w:num>
  <w:num w:numId="16">
    <w:abstractNumId w:val="1"/>
  </w:num>
  <w:num w:numId="17">
    <w:abstractNumId w:val="26"/>
  </w:num>
  <w:num w:numId="18">
    <w:abstractNumId w:val="15"/>
  </w:num>
  <w:num w:numId="19">
    <w:abstractNumId w:val="7"/>
  </w:num>
  <w:num w:numId="20">
    <w:abstractNumId w:val="10"/>
  </w:num>
  <w:num w:numId="21">
    <w:abstractNumId w:val="21"/>
  </w:num>
  <w:num w:numId="22">
    <w:abstractNumId w:val="14"/>
  </w:num>
  <w:num w:numId="23">
    <w:abstractNumId w:val="24"/>
  </w:num>
  <w:num w:numId="24">
    <w:abstractNumId w:val="13"/>
  </w:num>
  <w:num w:numId="25">
    <w:abstractNumId w:val="5"/>
  </w:num>
  <w:num w:numId="26">
    <w:abstractNumId w:val="25"/>
  </w:num>
  <w:num w:numId="27">
    <w:abstractNumId w:val="0"/>
  </w:num>
  <w:num w:numId="28">
    <w:abstractNumId w:val="3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75506"/>
    <w:rsid w:val="00081B2C"/>
    <w:rsid w:val="00084E44"/>
    <w:rsid w:val="00090586"/>
    <w:rsid w:val="000A3935"/>
    <w:rsid w:val="000A7FC2"/>
    <w:rsid w:val="000B09F5"/>
    <w:rsid w:val="000B4217"/>
    <w:rsid w:val="000C3360"/>
    <w:rsid w:val="000D2BDB"/>
    <w:rsid w:val="000D702D"/>
    <w:rsid w:val="000E5E39"/>
    <w:rsid w:val="00100FC2"/>
    <w:rsid w:val="0010253D"/>
    <w:rsid w:val="001172B6"/>
    <w:rsid w:val="001224A4"/>
    <w:rsid w:val="00170514"/>
    <w:rsid w:val="00173D5A"/>
    <w:rsid w:val="0017617B"/>
    <w:rsid w:val="00194066"/>
    <w:rsid w:val="001A07F1"/>
    <w:rsid w:val="001A7A02"/>
    <w:rsid w:val="001D2C76"/>
    <w:rsid w:val="001D6703"/>
    <w:rsid w:val="001E476B"/>
    <w:rsid w:val="001E4CE7"/>
    <w:rsid w:val="0021114E"/>
    <w:rsid w:val="00216575"/>
    <w:rsid w:val="00223F45"/>
    <w:rsid w:val="0024065E"/>
    <w:rsid w:val="002414C2"/>
    <w:rsid w:val="00254DF4"/>
    <w:rsid w:val="0026540C"/>
    <w:rsid w:val="002A0C7D"/>
    <w:rsid w:val="002A0D9E"/>
    <w:rsid w:val="002D0658"/>
    <w:rsid w:val="002F15DD"/>
    <w:rsid w:val="00302667"/>
    <w:rsid w:val="00324E86"/>
    <w:rsid w:val="00363ED4"/>
    <w:rsid w:val="00372DE6"/>
    <w:rsid w:val="003978FB"/>
    <w:rsid w:val="003B763D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B0FD9"/>
    <w:rsid w:val="004D36F3"/>
    <w:rsid w:val="004F12FE"/>
    <w:rsid w:val="004F1A06"/>
    <w:rsid w:val="005403A2"/>
    <w:rsid w:val="00546D0D"/>
    <w:rsid w:val="00551437"/>
    <w:rsid w:val="00556472"/>
    <w:rsid w:val="00575EED"/>
    <w:rsid w:val="005A4917"/>
    <w:rsid w:val="005A7C0F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83227"/>
    <w:rsid w:val="006A0E31"/>
    <w:rsid w:val="006A5B68"/>
    <w:rsid w:val="006B4E36"/>
    <w:rsid w:val="006C33DB"/>
    <w:rsid w:val="006C6FAD"/>
    <w:rsid w:val="006F0CCB"/>
    <w:rsid w:val="00701612"/>
    <w:rsid w:val="00706D3A"/>
    <w:rsid w:val="007670B0"/>
    <w:rsid w:val="007A063E"/>
    <w:rsid w:val="007B7A0E"/>
    <w:rsid w:val="007C1849"/>
    <w:rsid w:val="007C2BC2"/>
    <w:rsid w:val="007C74FA"/>
    <w:rsid w:val="007E2685"/>
    <w:rsid w:val="007F248F"/>
    <w:rsid w:val="007F24E8"/>
    <w:rsid w:val="00841710"/>
    <w:rsid w:val="00860C8D"/>
    <w:rsid w:val="0087174A"/>
    <w:rsid w:val="0087546A"/>
    <w:rsid w:val="008772F4"/>
    <w:rsid w:val="00893E53"/>
    <w:rsid w:val="008C3AFD"/>
    <w:rsid w:val="008D1B23"/>
    <w:rsid w:val="008D332D"/>
    <w:rsid w:val="008E5AE8"/>
    <w:rsid w:val="008F082B"/>
    <w:rsid w:val="008F3A81"/>
    <w:rsid w:val="00914A91"/>
    <w:rsid w:val="0092710B"/>
    <w:rsid w:val="00930787"/>
    <w:rsid w:val="00931FA5"/>
    <w:rsid w:val="0094468C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41125"/>
    <w:rsid w:val="00A601EC"/>
    <w:rsid w:val="00A67E0E"/>
    <w:rsid w:val="00A71CD2"/>
    <w:rsid w:val="00A7644D"/>
    <w:rsid w:val="00A9189F"/>
    <w:rsid w:val="00A92B3B"/>
    <w:rsid w:val="00AA5C07"/>
    <w:rsid w:val="00AA6F4D"/>
    <w:rsid w:val="00B0159A"/>
    <w:rsid w:val="00B162A5"/>
    <w:rsid w:val="00B51B1C"/>
    <w:rsid w:val="00B5364D"/>
    <w:rsid w:val="00B63F0D"/>
    <w:rsid w:val="00B668B0"/>
    <w:rsid w:val="00B67071"/>
    <w:rsid w:val="00B7585E"/>
    <w:rsid w:val="00BB212B"/>
    <w:rsid w:val="00BB7351"/>
    <w:rsid w:val="00BC3B14"/>
    <w:rsid w:val="00BC3B9F"/>
    <w:rsid w:val="00BD4D88"/>
    <w:rsid w:val="00BE1A18"/>
    <w:rsid w:val="00BE45AD"/>
    <w:rsid w:val="00BF4F9E"/>
    <w:rsid w:val="00C21FC8"/>
    <w:rsid w:val="00C27D8B"/>
    <w:rsid w:val="00C342FB"/>
    <w:rsid w:val="00C36EBD"/>
    <w:rsid w:val="00C56860"/>
    <w:rsid w:val="00C56D09"/>
    <w:rsid w:val="00C63BF4"/>
    <w:rsid w:val="00C82C83"/>
    <w:rsid w:val="00C9258A"/>
    <w:rsid w:val="00CA1498"/>
    <w:rsid w:val="00CB5CB5"/>
    <w:rsid w:val="00CC0245"/>
    <w:rsid w:val="00CE2310"/>
    <w:rsid w:val="00D1779A"/>
    <w:rsid w:val="00D620BE"/>
    <w:rsid w:val="00D66905"/>
    <w:rsid w:val="00D77253"/>
    <w:rsid w:val="00D84788"/>
    <w:rsid w:val="00D903DC"/>
    <w:rsid w:val="00DA0183"/>
    <w:rsid w:val="00DA264D"/>
    <w:rsid w:val="00DD4250"/>
    <w:rsid w:val="00DD7640"/>
    <w:rsid w:val="00DF11AC"/>
    <w:rsid w:val="00E11424"/>
    <w:rsid w:val="00E27467"/>
    <w:rsid w:val="00E4011A"/>
    <w:rsid w:val="00E52D8B"/>
    <w:rsid w:val="00E52DB1"/>
    <w:rsid w:val="00E55E46"/>
    <w:rsid w:val="00E64FBC"/>
    <w:rsid w:val="00E650C7"/>
    <w:rsid w:val="00E7710E"/>
    <w:rsid w:val="00E83EB8"/>
    <w:rsid w:val="00E84B8B"/>
    <w:rsid w:val="00E91B56"/>
    <w:rsid w:val="00EB1237"/>
    <w:rsid w:val="00F23B3B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E181A"/>
    <w:rsid w:val="00FF0D84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29EA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55E46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55E46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5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506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2580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00921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3781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96821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vicki.goddard@local.gov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rhian.gladman@local.gov.u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GA_x0020_Template xmlns="a2450aae-1d20-4711-921f-ba4e3dc97b4d">Template</LGA_x0020_Templ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GA Template" ma:contentTypeID="0x010100EA92B86869201A47A543F6D87CFC688C00782A79939181BF4380D2C19791EBF7D8" ma:contentTypeVersion="4" ma:contentTypeDescription="" ma:contentTypeScope="" ma:versionID="bf8ae83d068adbc6b5fb173721201eaf">
  <xsd:schema xmlns:xsd="http://www.w3.org/2001/XMLSchema" xmlns:xs="http://www.w3.org/2001/XMLSchema" xmlns:p="http://schemas.microsoft.com/office/2006/metadata/properties" xmlns:ns2="a2450aae-1d20-4711-921f-ba4e3dc97b4d" targetNamespace="http://schemas.microsoft.com/office/2006/metadata/properties" ma:root="true" ma:fieldsID="fbaccaf7257c89ec6066c50dbe807aaa" ns2:_="">
    <xsd:import namespace="a2450aae-1d20-4711-921f-ba4e3dc97b4d"/>
    <xsd:element name="properties">
      <xsd:complexType>
        <xsd:sequence>
          <xsd:element name="documentManagement">
            <xsd:complexType>
              <xsd:all>
                <xsd:element ref="ns2:LGA_x0020_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50aae-1d20-4711-921f-ba4e3dc97b4d" elementFormDefault="qualified">
    <xsd:import namespace="http://schemas.microsoft.com/office/2006/documentManagement/types"/>
    <xsd:import namespace="http://schemas.microsoft.com/office/infopath/2007/PartnerControls"/>
    <xsd:element name="LGA_x0020_Template" ma:index="8" nillable="true" ma:displayName="Template Type" ma:format="Dropdown" ma:internalName="LGA_x0020_Template">
      <xsd:simpleType>
        <xsd:restriction base="dms:Choice">
          <xsd:enumeration value="HR"/>
          <xsd:enumeration value="Health and Safety"/>
          <xsd:enumeration value="IT"/>
          <xsd:enumeration value="Finance"/>
          <xsd:enumeration value="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9ADDF-FB9B-40EF-BCC5-18875901F4B0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infopath/2007/PartnerControls"/>
    <ds:schemaRef ds:uri="a2450aae-1d20-4711-921f-ba4e3dc97b4d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316D22-C63E-43EB-AE17-175DBD6AA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437EEF-0B87-4988-A113-984357401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templates</vt:lpstr>
    </vt:vector>
  </TitlesOfParts>
  <Company>Local Government Association</Company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templates</dc:title>
  <dc:creator>ian.leete</dc:creator>
  <cp:lastModifiedBy>Joseph Cormack</cp:lastModifiedBy>
  <cp:revision>7</cp:revision>
  <cp:lastPrinted>2010-08-12T11:06:00Z</cp:lastPrinted>
  <dcterms:created xsi:type="dcterms:W3CDTF">2014-07-01T11:14:00Z</dcterms:created>
  <dcterms:modified xsi:type="dcterms:W3CDTF">2014-07-07T10:50:00Z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ContentTypeId">
    <vt:lpwstr>0x010100EA92B86869201A47A543F6D87CFC688C00782A79939181BF4380D2C19791EBF7D8</vt:lpwstr>
  </op:property>
  <op:property fmtid="{D5CDD505-2E9C-101B-9397-08002B2CF9AE}" pid="16" name="Title">
    <vt:lpwstr>Innovation Zone covering report - with D's and V's and N's comments</vt:lpwstr>
  </op:property>
  <op:property fmtid="{D5CDD505-2E9C-101B-9397-08002B2CF9AE}" pid="17" name="Keywords">
    <vt:lpwstr>Council meetings;Government, politics and public administration; Local government; Decision making; Council meetings;</vt:lpwstr>
  </op:property>
  <op:property fmtid="{D5CDD505-2E9C-101B-9397-08002B2CF9AE}" pid="18" name="Author">
    <vt:lpwstr>Your council</vt:lpwstr>
  </op:property>
</op:Properties>
</file>